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2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drawing xmlns:mc="http://schemas.openxmlformats.org/markup-compatibility/2006">
          <wp:anchor allowOverlap="1" behindDoc="0" layoutInCell="1" locked="0" relativeHeight="6" simplePos="0">
            <wp:simplePos x="0" y="0"/>
            <wp:positionH relativeFrom="margin">
              <wp:posOffset>114935</wp:posOffset>
            </wp:positionH>
            <wp:positionV relativeFrom="margin">
              <wp:posOffset>904875</wp:posOffset>
            </wp:positionV>
            <wp:extent cx="6102985" cy="4068445"/>
            <wp:effectExtent l="0" t="0" r="0" b="0"/>
            <wp:wrapTight wrapText="bothSides">
              <wp:wrapPolygon edited="0">
                <wp:start x="-191" y="-226"/>
                <wp:lineTo x="-191" y="21013"/>
                <wp:lineTo x="-121" y="22025"/>
                <wp:lineTo x="21640" y="22025"/>
                <wp:lineTo x="21710" y="21013"/>
                <wp:lineTo x="21710" y="-226"/>
                <wp:lineTo x="-191" y="-226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>
                      <a:picLocks noGrp="0" noSelect="0" noChangeAspect="1" noMove="0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02985" cy="4068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000003">
      <w:pPr>
        <w:pStyle w:val="Normal"/>
        <w:ind w:left="0" w:right="0" w:firstLine="0"/>
        <w:jc w:val="both"/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t xml:space="preserve">      </w:t>
      </w:r>
    </w:p>
    <w:p w14:paraId="00000004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5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6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7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mc:AlternateContent>
          <mc:Choice Requires="wps">
            <w:drawing xmlns:mc="http://schemas.openxmlformats.org/markup-compatibility/2006">
              <wp:anchor allowOverlap="1" behindDoc="1" layoutInCell="1" locked="0" relativeHeight="1" simplePos="0">
                <wp:simplePos x="0" y="0"/>
                <wp:positionH relativeFrom="margin">
                  <wp:posOffset>-36195</wp:posOffset>
                </wp:positionH>
                <wp:positionV relativeFrom="margin">
                  <wp:posOffset>6470650</wp:posOffset>
                </wp:positionV>
                <wp:extent cx="6210935" cy="1553210"/>
                <wp:effectExtent l="0" t="0" r="12700" b="12700"/>
                <wp:wrapNone/>
                <wp:docPr id="2" name="Прямоугольник со скругленными углами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" name="Прямоугольник со скругленными углами 2"/>
                      <wps:cNvSpPr/>
                      <wps:spPr>
                        <a:xfrm>
                          <a:off x="0" y="0"/>
                          <a:ext cx="6210935" cy="1553210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9877A058-8243-948B-9619F607AB62" coordsize="21600,21600" style="position:absolute;width:489.05pt;height:122.3pt;margin-top:509.5pt;margin-left:-2.85pt;mso-position-horizontal-relative:margin;mso-position-vertical-relative:margin;rotation:0.000000;z-index:-503316479;" strokecolor="#2f528f" o:spt="2" path="m0,3600 wa0,0,1800,7200,0,3600,900,0 l20699,0 wa19799,0,21600,7200,20699,0,21600,3600 l21600,17999 wa19799,14399,21600,21600,21600,17999,20699,21600 l900,21600 wa0,14399,1800,21600,900,21600,0,17999 x e">
                <v:stroke color="#2f528f" filltype="solid" joinstyle="miter" linestyle="single" mitterlimit="800000" weight="1pt"/>
                <w10:wrap/>
                <o:lock/>
              </v:shape>
            </w:pict>
          </mc:Fallback>
        </mc:AlternateContent>
      </w:r>
    </w:p>
    <w:p w14:paraId="0000000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600" w:after="600" w:line="240" w:lineRule="auto"/>
        <w:ind w:left="600" w:right="600" w:firstLine="0"/>
        <w:jc w:val="center"/>
        <w:rPr>
          <w:rFonts w:ascii="Segoe UI"/>
          <w:b/>
          <w:color w:val="1a1a1a"/>
          <w:sz w:val="38"/>
          <w:lang w:val="en-US"/>
        </w:rPr>
      </w:pPr>
      <w:r>
        <w:rPr>
          <w:rFonts w:ascii="Castellar" w:hAnsi="Castellar" w:hint="default"/>
          <w:b w:val="off"/>
          <w:bCs w:val="off"/>
          <w:sz w:val="40"/>
          <w:szCs w:val="40"/>
          <w:rtl w:val="off"/>
        </w:rPr>
        <w:t xml:space="preserve">   </w:t>
      </w:r>
      <w:r>
        <w:rPr>
          <w:rFonts w:ascii="Castellar" w:hAnsi="Castellar"/>
          <w:b/>
          <w:color w:val="1a1a1a"/>
          <w:sz w:val="48"/>
          <w:szCs w:val="30"/>
          <w:rtl w:val="off"/>
          <w:lang w:val="en-US"/>
        </w:rPr>
        <w:t>Вечное перо Swan Pen</w:t>
      </w:r>
    </w:p>
    <w:p w14:paraId="0000000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Castellar" w:hAnsi="Castellar" w:hint="default"/>
          <w:b w:val="off"/>
          <w:bCs w:val="off"/>
          <w:sz w:val="40"/>
          <w:szCs w:val="40"/>
          <w:rtl w:val="off"/>
        </w:rPr>
      </w:pPr>
      <w:r>
        <w:rPr>
          <w:rFonts w:ascii="Castellar" w:hAnsi="Castellar" w:hint="default"/>
          <w:b w:val="off"/>
          <w:bCs w:val="off"/>
          <w:sz w:val="40"/>
          <w:szCs w:val="40"/>
          <w:rtl w:val="off"/>
        </w:rPr>
        <w:t xml:space="preserve">  </w:t>
      </w:r>
    </w:p>
    <w:p w14:paraId="0000000A">
      <w:pPr>
        <w:jc w:val="center"/>
        <w:rPr/>
      </w:pPr>
      <w:r>
        <w:rPr>
          <w:rFonts w:ascii="Castellar" w:hAnsi="Castellar" w:hint="default"/>
          <w:b w:val="off"/>
          <w:bCs w:val="off"/>
          <w:sz w:val="40"/>
          <w:szCs w:val="40"/>
          <w:lang w:val="ru-RU"/>
        </w:rPr>
        <w:t xml:space="preserve">    </w:t>
      </w:r>
    </w:p>
    <w:p w14:paraId="0000000B"/>
    <w:p w14:paraId="0000000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810"/>
        <w:jc w:val="both"/>
        <w:rPr/>
      </w:pPr>
    </w:p>
    <w:p w14:paraId="0000000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/>
      </w:pPr>
    </w:p>
    <w:p w14:paraId="0000000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90" w:after="300" w:line="240" w:lineRule="auto"/>
        <w:ind w:left="0" w:right="0" w:firstLine="1065"/>
        <w:jc w:val="both"/>
        <w:rPr>
          <w:rFonts w:ascii="Segoe UI"/>
          <w:color w:val="000000"/>
          <w:sz w:val="26"/>
          <w:rtl w:val="off"/>
          <w:lang w:val="en-US"/>
        </w:rPr>
      </w:pPr>
    </w:p>
    <w:p w14:paraId="0000000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Castellar" w:hAnsi="Castellar"/>
          <w:color w:val="4c4c4c"/>
          <w:sz w:val="30"/>
          <w:szCs w:val="26"/>
          <w:rtl w:val="off"/>
          <w:lang w:val="en-US"/>
        </w:rPr>
      </w:pPr>
    </w:p>
    <w:p w14:paraId="0000001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Castellar" w:hAnsi="Castellar"/>
          <w:color w:val="4c4c4c"/>
          <w:sz w:val="30"/>
          <w:szCs w:val="26"/>
          <w:rtl w:val="off"/>
          <w:lang w:val="en-US"/>
        </w:rPr>
      </w:pPr>
    </w:p>
    <w:p w14:paraId="0000001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85"/>
        <w:jc w:val="both"/>
        <w:rPr>
          <w:rFonts w:ascii="Castellar" w:hAnsi="Castellar"/>
          <w:color w:val="4c4c4c"/>
          <w:sz w:val="40"/>
          <w:szCs w:val="36"/>
          <w:rtl w:val="off"/>
          <w:lang w:val="en-US"/>
        </w:rPr>
      </w:pPr>
    </w:p>
    <w:p w14:paraId="0000001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40"/>
        <w:jc w:val="both"/>
        <w:rPr>
          <w:rFonts w:ascii="Castellar" w:hAnsi="Castellar"/>
          <w:color w:val="4c4c4c"/>
          <w:sz w:val="52"/>
          <w:szCs w:val="44"/>
          <w:rtl w:val="off"/>
          <w:lang w:val="en-US"/>
        </w:rPr>
      </w:pPr>
    </w:p>
    <w:p w14:paraId="0000001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1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4c4c4c"/>
          <w:sz w:val="34"/>
          <w:szCs w:val="30"/>
          <w:highlight w:val="white"/>
          <w:rtl w:val="off"/>
          <w:lang w:val="en-US"/>
        </w:rPr>
        <w:t xml:space="preserve">Так называемое вечное перо («вечное», потому что его можно заправлять чер­нилами), эбонитовое, подарил Льву Николаевичу друг и последователь Влади­мир Чертков. Спустя </w:t>
      </w:r>
      <w:r>
        <w:rPr>
          <w:rFonts w:ascii="Segoe UI"/>
          <w:color w:val="000000"/>
          <w:sz w:val="26"/>
          <w:szCs w:val="30"/>
          <w:rtl w:val="off"/>
          <w:lang w:val="en-US"/>
        </w:rPr>
        <w:t>какое-то</w:t>
      </w:r>
      <w:r>
        <w:rPr>
          <w:rFonts w:ascii="Segoe UI"/>
          <w:color w:val="4c4c4c"/>
          <w:sz w:val="34"/>
          <w:szCs w:val="30"/>
          <w:highlight w:val="white"/>
          <w:rtl w:val="off"/>
          <w:lang w:val="en-US"/>
        </w:rPr>
        <w:t xml:space="preserve"> время Толстой потерял его и очень сокрушался, и тогда Чертков прислал ему еще три подобных пера. Одним из них было подпи­сано </w:t>
      </w:r>
      <w:r>
        <w:fldChar w:fldCharType="begin"/>
      </w:r>
      <w:r>
        <w:instrText xml:space="preserve"> HYPERLINK "http://arzamas.academy/courses/47/5" </w:instrText>
      </w:r>
      <w:r>
        <w:fldChar w:fldCharType="separate"/>
      </w:r>
      <w:r>
        <w:rPr>
          <w:rFonts w:ascii="Segoe UI"/>
          <w:color w:val="6d6d6d"/>
          <w:sz w:val="34"/>
          <w:szCs w:val="30"/>
          <w:highlight w:val="white"/>
          <w:u w:val="single"/>
          <w:rtl w:val="off"/>
          <w:lang w:val="en-US"/>
        </w:rPr>
        <w:t>последнее завещание</w:t>
      </w:r>
      <w:r>
        <w:fldChar w:fldCharType="end"/>
      </w:r>
      <w:r>
        <w:rPr>
          <w:rFonts w:ascii="Segoe UI"/>
          <w:color w:val="4c4c4c"/>
          <w:sz w:val="34"/>
          <w:szCs w:val="30"/>
          <w:highlight w:val="white"/>
          <w:rtl w:val="off"/>
          <w:lang w:val="en-US"/>
        </w:rPr>
        <w:t>, согласно которому Лев Николае­вич отказы­вался от гонораров за свои последние произведения, — втайне от Софьи Андре­евны. В тот день на нем была блуза с кармашком, к которому с помощью спе­циального держателя было прикреплено перо.</w:t>
      </w:r>
      <w:r>
        <w:rPr>
          <w:rFonts w:ascii="Segoe UI"/>
          <w:color w:val="000000"/>
          <w:sz w:val="26"/>
          <w:szCs w:val="30"/>
          <w:rtl w:val="off"/>
          <w:lang w:val="en-US"/>
        </w:rPr>
        <w:t xml:space="preserve"> </w:t>
      </w:r>
    </w:p>
    <w:p w14:paraId="0000001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40" w:lineRule="auto"/>
        <w:ind w:left="0" w:right="0" w:firstLine="1185"/>
        <w:jc w:val="both"/>
        <w:rPr>
          <w:rFonts w:ascii="Segoe UI"/>
          <w:color w:val="333333"/>
          <w:sz w:val="18"/>
          <w:lang w:val="en-US"/>
        </w:rPr>
      </w:pPr>
    </w:p>
    <w:p w14:paraId="0000001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 w:themeColor="dk1"/>
          <w:sz w:val="26"/>
          <w:lang w:val="en-US"/>
        </w:rPr>
      </w:pPr>
    </w:p>
    <w:p w14:paraId="0000001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 w:themeColor="dk1"/>
          <w:sz w:val="26"/>
          <w:lang w:val="en-US"/>
        </w:rPr>
      </w:pPr>
    </w:p>
    <w:p w14:paraId="0000001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 w:themeColor="dk1"/>
          <w:sz w:val="26"/>
          <w:lang w:val="en-US"/>
        </w:rPr>
      </w:pPr>
    </w:p>
    <w:p w14:paraId="0000001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color w:val="000000" w:themeColor="dk1"/>
          <w:sz w:val="28"/>
          <w:szCs w:val="28"/>
          <w:lang w:val="en-US"/>
        </w:rPr>
      </w:pPr>
    </w:p>
    <w:p w14:paraId="0000001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 w14:paraId="0000001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color w:val="000000"/>
          <w:sz w:val="28"/>
          <w:szCs w:val="28"/>
          <w:lang w:val="en-US"/>
        </w:rPr>
      </w:pPr>
    </w:p>
    <w:p w14:paraId="0000001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795" w:left="855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  <w:font w:name="Arial Rounded MT Bold"/>
  <w:font w:name="Castellar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Смирнов</dc:creator>
  <cp:lastModifiedBy>Дмитрий Смирнов</cp:lastModifiedBy>
</cp:coreProperties>
</file>